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F3E11" w14:textId="77777777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>
        <w:br/>
      </w:r>
    </w:p>
    <w:p w14:paraId="1417E685" w14:textId="374D0FE8" w:rsidR="00E243C9" w:rsidRDefault="00E243C9" w:rsidP="00E243C9">
      <w:pPr>
        <w:pStyle w:val="Default"/>
        <w:jc w:val="center"/>
        <w:rPr>
          <w:b/>
          <w:bCs/>
          <w:sz w:val="22"/>
          <w:szCs w:val="22"/>
        </w:rPr>
      </w:pPr>
      <w:r w:rsidRPr="5CC1C65B">
        <w:rPr>
          <w:b/>
          <w:bCs/>
          <w:sz w:val="22"/>
          <w:szCs w:val="22"/>
        </w:rPr>
        <w:t>ETISK EGENERKLÆRING FOR LEVERANDØRER TIL FORSVARSDEPARTEMENTET MED UNDERLIGGENDE ETATER</w:t>
      </w:r>
    </w:p>
    <w:p w14:paraId="1DF16FC2" w14:textId="688C2ED0" w:rsidR="00E243C9" w:rsidRDefault="00E243C9" w:rsidP="00E243C9">
      <w:pPr>
        <w:pStyle w:val="Default"/>
        <w:rPr>
          <w:sz w:val="22"/>
          <w:szCs w:val="22"/>
        </w:rPr>
      </w:pPr>
    </w:p>
    <w:p w14:paraId="73F34046" w14:textId="1B1D416E" w:rsidR="00E243C9" w:rsidRPr="000067FB" w:rsidRDefault="00E243C9" w:rsidP="60065BFE">
      <w:pPr>
        <w:pStyle w:val="Default"/>
        <w:jc w:val="center"/>
        <w:rPr>
          <w:sz w:val="22"/>
          <w:szCs w:val="22"/>
        </w:rPr>
      </w:pPr>
      <w:r w:rsidRPr="5CC1C65B">
        <w:rPr>
          <w:sz w:val="22"/>
          <w:szCs w:val="22"/>
        </w:rPr>
        <w:t>Som leverandør til Forsvarsdepartementet (FD) eller underliggende etater erklæres det herved samvittighetsfullt:</w:t>
      </w:r>
    </w:p>
    <w:p w14:paraId="411343CF" w14:textId="1E59728C" w:rsidR="00E243C9" w:rsidRDefault="00E243C9" w:rsidP="00E243C9">
      <w:pPr>
        <w:pStyle w:val="Default"/>
        <w:rPr>
          <w:sz w:val="22"/>
          <w:szCs w:val="22"/>
        </w:rPr>
      </w:pPr>
    </w:p>
    <w:p w14:paraId="55F5B3F7" w14:textId="2C9A0E0B" w:rsidR="00E243C9" w:rsidRPr="000067FB" w:rsidRDefault="00E243C9" w:rsidP="60065BFE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 w:rsidRPr="5CC1C65B">
        <w:rPr>
          <w:sz w:val="22"/>
          <w:szCs w:val="22"/>
        </w:rPr>
        <w:t xml:space="preserve">At virksomheten har satt seg inn i de etiske retningslinjene som gjelder for næringslivskontakt mellom leverandører og ansatte i FD med underliggende etater. De etiske retningslinjene som gjelder for næringslivskontakt mellom leverandører og ansatte i FD med underliggende etater finnes som på www.lovdata.no som vedlegg til Anskaffelsesregelverk for forsvarssektoren (ARF). </w:t>
      </w:r>
    </w:p>
    <w:p w14:paraId="4E05F235" w14:textId="1EDEEAF2" w:rsidR="00E243C9" w:rsidRPr="000067FB" w:rsidRDefault="00E243C9" w:rsidP="60065BFE">
      <w:pPr>
        <w:pStyle w:val="Default"/>
        <w:numPr>
          <w:ilvl w:val="0"/>
          <w:numId w:val="4"/>
        </w:numPr>
        <w:spacing w:after="259"/>
        <w:rPr>
          <w:sz w:val="22"/>
          <w:szCs w:val="22"/>
        </w:rPr>
      </w:pPr>
      <w:r w:rsidRPr="5CC1C65B">
        <w:rPr>
          <w:sz w:val="22"/>
          <w:szCs w:val="22"/>
        </w:rPr>
        <w:t xml:space="preserve">At kontakten med FD og underliggende etater skal være utelukkende profesjonell og være basert på god forretningsskikk. Dette innebærer blant annet at det ikke er tillatt å tilby en fordel til en ansatt eller andre som utfører arbeid for FD eller underliggende etater, og som kan være egnet til å påvirke deres tjenestehandlinger. Dette gjelder uavhengig av om fordelen tilbys direkte eller gjennom en mellommann. </w:t>
      </w:r>
    </w:p>
    <w:p w14:paraId="5529AF2C" w14:textId="68E80F91" w:rsidR="00E243C9" w:rsidRPr="000067FB" w:rsidRDefault="00E243C9" w:rsidP="60065BFE">
      <w:pPr>
        <w:pStyle w:val="Default"/>
        <w:numPr>
          <w:ilvl w:val="0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 xml:space="preserve">I forbindelse med innlevering av tilbud, skal det sammen med tilbudet opplyses om hvorvidt: </w:t>
      </w:r>
    </w:p>
    <w:p w14:paraId="3B32159C" w14:textId="77777777" w:rsidR="00E243C9" w:rsidRDefault="00E243C9" w:rsidP="00E243C9">
      <w:pPr>
        <w:pStyle w:val="Default"/>
        <w:rPr>
          <w:sz w:val="22"/>
          <w:szCs w:val="22"/>
        </w:rPr>
      </w:pPr>
    </w:p>
    <w:p w14:paraId="0B73C75C" w14:textId="13464A9C" w:rsidR="00E243C9" w:rsidRPr="000067FB" w:rsidRDefault="00E243C9" w:rsidP="60065BFE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>virksomheten, eller andre som kan identifiseres med virksomheten, har vært med på å utarbeide spesifikasjoner for denn</w:t>
      </w:r>
      <w:r w:rsidR="00FE3A0E" w:rsidRPr="5CC1C65B">
        <w:rPr>
          <w:sz w:val="22"/>
          <w:szCs w:val="22"/>
        </w:rPr>
        <w:t xml:space="preserve">e anskaffelsen, </w:t>
      </w:r>
    </w:p>
    <w:p w14:paraId="73B3C50C" w14:textId="166F35F5" w:rsidR="00E243C9" w:rsidRPr="000067FB" w:rsidRDefault="00E243C9" w:rsidP="60065BFE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 xml:space="preserve">virksomheten har ansatt, eller tilknyttet seg noen, som i løpet av de siste to årene regnet fra opprinnelig tilbudsfrist, har vært ansatt i </w:t>
      </w:r>
      <w:r w:rsidR="00FE3A0E" w:rsidRPr="5CC1C65B">
        <w:rPr>
          <w:sz w:val="22"/>
          <w:szCs w:val="22"/>
        </w:rPr>
        <w:t xml:space="preserve">FD eller underliggende etater, </w:t>
      </w:r>
    </w:p>
    <w:p w14:paraId="529B5924" w14:textId="4F71EDDC" w:rsidR="00E243C9" w:rsidRPr="000067FB" w:rsidRDefault="00E243C9" w:rsidP="60065BFE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>virksomheten er konkurs, under gjeldsforhandling eller avvikling, har blitt innstilt, eller om virksomheten befinner seg i en tilsvarende prosess med hjemmel i n</w:t>
      </w:r>
      <w:r w:rsidR="00FE3A0E" w:rsidRPr="5CC1C65B">
        <w:rPr>
          <w:sz w:val="22"/>
          <w:szCs w:val="22"/>
        </w:rPr>
        <w:t xml:space="preserve">asjonale lover og forskrifter, </w:t>
      </w:r>
    </w:p>
    <w:p w14:paraId="2CB7969E" w14:textId="1E4676FC" w:rsidR="00E243C9" w:rsidRPr="000067FB" w:rsidRDefault="00E243C9" w:rsidP="60065BFE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 xml:space="preserve">virksomheten er </w:t>
      </w:r>
      <w:proofErr w:type="gramStart"/>
      <w:r w:rsidRPr="5CC1C65B">
        <w:rPr>
          <w:sz w:val="22"/>
          <w:szCs w:val="22"/>
        </w:rPr>
        <w:t>begjært</w:t>
      </w:r>
      <w:proofErr w:type="gramEnd"/>
      <w:r w:rsidRPr="5CC1C65B">
        <w:rPr>
          <w:sz w:val="22"/>
          <w:szCs w:val="22"/>
        </w:rPr>
        <w:t xml:space="preserve"> konkurs, har begjært åpning av gjeldsforhandling eller tvangsoppløsning eller annen lignende prosess med hjemmel i n</w:t>
      </w:r>
      <w:r w:rsidR="00FE3A0E" w:rsidRPr="5CC1C65B">
        <w:rPr>
          <w:sz w:val="22"/>
          <w:szCs w:val="22"/>
        </w:rPr>
        <w:t xml:space="preserve">asjonale lover og forskrifter, </w:t>
      </w:r>
    </w:p>
    <w:p w14:paraId="1A19EB64" w14:textId="62BB299B" w:rsidR="00E243C9" w:rsidRPr="000067FB" w:rsidRDefault="00E243C9" w:rsidP="60065BFE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>virksomheten, ansatte eller andre som kan identifiseres med virksomheten, ved en rettskraftig dom er kjent skyldig i straffbare forhold som angår den yrkesmessige vandel, eksempelvis kan nevnes overtredelse av nasjonale og internasjonale bestemmelser om eksport av for</w:t>
      </w:r>
      <w:r w:rsidR="00FE3A0E" w:rsidRPr="5CC1C65B">
        <w:rPr>
          <w:sz w:val="22"/>
          <w:szCs w:val="22"/>
        </w:rPr>
        <w:t xml:space="preserve">svars- og sikkerhetsmateriell, </w:t>
      </w:r>
    </w:p>
    <w:p w14:paraId="6F681372" w14:textId="6A793D98" w:rsidR="00E243C9" w:rsidRPr="000067FB" w:rsidRDefault="00E243C9" w:rsidP="60065BFE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>virksomheten, ansatte eller andre som kan identifiseres med virksomheten, er rettskraftig dømt for deltakelse i en kriminell organisasjon, korrupsjon, bedrageri, hvitvasking av penger, terrorhandling eller f</w:t>
      </w:r>
      <w:r w:rsidR="00FE3A0E" w:rsidRPr="5CC1C65B">
        <w:rPr>
          <w:sz w:val="22"/>
          <w:szCs w:val="22"/>
        </w:rPr>
        <w:t xml:space="preserve">inansiering av terrorhandling, </w:t>
      </w:r>
    </w:p>
    <w:p w14:paraId="06BEFE7E" w14:textId="05F2C5A2" w:rsidR="00E243C9" w:rsidRPr="000067FB" w:rsidRDefault="00E243C9" w:rsidP="60065BFE">
      <w:pPr>
        <w:pStyle w:val="Default"/>
        <w:numPr>
          <w:ilvl w:val="1"/>
          <w:numId w:val="4"/>
        </w:numPr>
        <w:rPr>
          <w:sz w:val="22"/>
          <w:szCs w:val="22"/>
        </w:rPr>
      </w:pPr>
      <w:r w:rsidRPr="5CC1C65B">
        <w:rPr>
          <w:sz w:val="22"/>
          <w:szCs w:val="22"/>
        </w:rPr>
        <w:t>virksomheten, ansatte eller andre som kan identifiseres med virksomheten, i sitt yrke har gjort seg skyldig i alvorlige forsømmelser mot faglige og etiske krav i vedkommende bransje, eksempelvis ved at forpliktelser i forbindelse med informasjonssikkerhet eller forsyningssikkerhet i en forutgående kontrakt har blitt misligholdt.</w:t>
      </w:r>
      <w:r>
        <w:br/>
      </w:r>
    </w:p>
    <w:p w14:paraId="6CA834D3" w14:textId="1F7BCB50" w:rsidR="00E243C9" w:rsidRPr="00197E3F" w:rsidRDefault="00E243C9" w:rsidP="00E243C9">
      <w:pPr>
        <w:pStyle w:val="Default"/>
        <w:numPr>
          <w:ilvl w:val="0"/>
          <w:numId w:val="4"/>
        </w:numPr>
      </w:pPr>
      <w:r w:rsidRPr="5CC1C65B">
        <w:rPr>
          <w:sz w:val="22"/>
          <w:szCs w:val="22"/>
        </w:rPr>
        <w:t xml:space="preserve">Opptreden i strid med punkt 2 i denne etiske egenerklæringen, eller grovt misvisende eller feilaktige opplysninger eller unnlatelse av å gi opplysninger i henhold til punkt 3 i denne etiske egenerklæringen, kan medføre avvisning fra å levere tilbud til FD og underliggende etater. </w:t>
      </w:r>
    </w:p>
    <w:p w14:paraId="4459717D" w14:textId="5E11BCCB" w:rsidR="00197E3F" w:rsidRDefault="00197E3F" w:rsidP="00197E3F">
      <w:pPr>
        <w:pStyle w:val="Default"/>
      </w:pPr>
    </w:p>
    <w:sectPr w:rsidR="00197E3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AB5C7" w14:textId="77777777" w:rsidR="009D3A8F" w:rsidRDefault="009D3A8F" w:rsidP="00FA5C06">
      <w:r>
        <w:separator/>
      </w:r>
    </w:p>
  </w:endnote>
  <w:endnote w:type="continuationSeparator" w:id="0">
    <w:p w14:paraId="4E5A47D3" w14:textId="77777777" w:rsidR="009D3A8F" w:rsidRDefault="009D3A8F" w:rsidP="00FA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FORSVARET-Medium">
    <w:altName w:val="Calibri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3803" w14:textId="4315819F" w:rsidR="00E243C9" w:rsidRDefault="00F13EEB" w:rsidP="00E243C9">
    <w:pPr>
      <w:pStyle w:val="Bunntekst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067FB" w:rsidRPr="5CC1C65B">
          <w:rPr>
            <w:rFonts w:cstheme="minorBidi"/>
          </w:rPr>
          <w:fldChar w:fldCharType="begin"/>
        </w:r>
        <w:r w:rsidR="000067FB" w:rsidRPr="5CC1C65B">
          <w:rPr>
            <w:rFonts w:cstheme="minorBidi"/>
          </w:rPr>
          <w:instrText>PAGE</w:instrText>
        </w:r>
        <w:r w:rsidR="000067FB" w:rsidRPr="5CC1C65B">
          <w:rPr>
            <w:rFonts w:cstheme="minorBidi"/>
          </w:rPr>
          <w:fldChar w:fldCharType="separate"/>
        </w:r>
        <w:r w:rsidR="5CC1C65B" w:rsidRPr="5CC1C65B">
          <w:rPr>
            <w:rFonts w:cstheme="minorBidi"/>
          </w:rPr>
          <w:t>1</w:t>
        </w:r>
        <w:r w:rsidR="000067FB" w:rsidRPr="5CC1C65B">
          <w:rPr>
            <w:rFonts w:cstheme="minorBidi"/>
          </w:rPr>
          <w:fldChar w:fldCharType="end"/>
        </w:r>
        <w:r w:rsidR="5CC1C65B" w:rsidRPr="5CC1C65B">
          <w:rPr>
            <w:rFonts w:cstheme="minorBidi"/>
          </w:rPr>
          <w:t xml:space="preserve"> av </w:t>
        </w:r>
        <w:r w:rsidR="000067FB" w:rsidRPr="5CC1C65B">
          <w:rPr>
            <w:rFonts w:cstheme="minorBidi"/>
          </w:rPr>
          <w:fldChar w:fldCharType="begin"/>
        </w:r>
        <w:r w:rsidR="000067FB" w:rsidRPr="5CC1C65B">
          <w:rPr>
            <w:rFonts w:cstheme="minorBidi"/>
          </w:rPr>
          <w:instrText>NUMPAGES</w:instrText>
        </w:r>
        <w:r w:rsidR="000067FB" w:rsidRPr="5CC1C65B">
          <w:rPr>
            <w:rFonts w:cstheme="minorBidi"/>
          </w:rPr>
          <w:fldChar w:fldCharType="separate"/>
        </w:r>
        <w:r w:rsidR="5CC1C65B" w:rsidRPr="5CC1C65B">
          <w:rPr>
            <w:rFonts w:cstheme="minorBidi"/>
          </w:rPr>
          <w:t>1</w:t>
        </w:r>
        <w:r w:rsidR="000067FB" w:rsidRPr="5CC1C65B">
          <w:rPr>
            <w:rFonts w:cstheme="minorBidi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24BFC" w14:textId="77777777" w:rsidR="009D3A8F" w:rsidRDefault="009D3A8F" w:rsidP="00FA5C06">
      <w:r>
        <w:separator/>
      </w:r>
    </w:p>
  </w:footnote>
  <w:footnote w:type="continuationSeparator" w:id="0">
    <w:p w14:paraId="2191DB24" w14:textId="77777777" w:rsidR="009D3A8F" w:rsidRDefault="009D3A8F" w:rsidP="00FA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"/>
      <w:gridCol w:w="9052"/>
    </w:tblGrid>
    <w:tr w:rsidR="00FF2A6C" w:rsidRPr="00FF2A6C" w14:paraId="4AE699F8" w14:textId="77777777" w:rsidTr="00D310F0">
      <w:trPr>
        <w:trHeight w:val="240"/>
      </w:trPr>
      <w:tc>
        <w:tcPr>
          <w:tcW w:w="11" w:type="pct"/>
          <w:vAlign w:val="center"/>
        </w:tcPr>
        <w:p w14:paraId="4C7BAD01" w14:textId="77777777" w:rsidR="00FF2A6C" w:rsidRPr="00FF2A6C" w:rsidRDefault="00FF2A6C" w:rsidP="00FF2A6C">
          <w:pPr>
            <w:pStyle w:val="Topptekst"/>
            <w:tabs>
              <w:tab w:val="left" w:pos="3899"/>
              <w:tab w:val="left" w:pos="4157"/>
              <w:tab w:val="right" w:pos="9639"/>
            </w:tabs>
            <w:rPr>
              <w:rFonts w:ascii="FORSVARET-Medium" w:hAnsi="FORSVARET-Medium"/>
            </w:rPr>
          </w:pPr>
        </w:p>
      </w:tc>
      <w:tc>
        <w:tcPr>
          <w:tcW w:w="4989" w:type="pct"/>
          <w:vAlign w:val="center"/>
        </w:tcPr>
        <w:p w14:paraId="3FA8D455" w14:textId="4F308F64" w:rsidR="00FF2A6C" w:rsidRPr="00FF2A6C" w:rsidRDefault="00FF2A6C" w:rsidP="00FF2A6C">
          <w:pPr>
            <w:pStyle w:val="Topptekst"/>
            <w:tabs>
              <w:tab w:val="left" w:pos="3899"/>
              <w:tab w:val="left" w:pos="4157"/>
              <w:tab w:val="right" w:pos="9639"/>
            </w:tabs>
            <w:rPr>
              <w:rFonts w:ascii="FORSVARET-Medium" w:hAnsi="FORSVARET-Medium"/>
            </w:rPr>
          </w:pPr>
          <w:r w:rsidRPr="00FF2A6C">
            <w:rPr>
              <w:rFonts w:ascii="FORSVARET-Medium" w:hAnsi="FORSVARET-Medium"/>
            </w:rPr>
            <w:t>2025042801 - Kjøp av Pusse</w:t>
          </w:r>
          <w:r w:rsidR="00F13EEB">
            <w:rPr>
              <w:rFonts w:ascii="FORSVARET-Medium" w:hAnsi="FORSVARET-Medium"/>
            </w:rPr>
            <w:t>utstyr</w:t>
          </w:r>
        </w:p>
      </w:tc>
    </w:tr>
  </w:tbl>
  <w:p w14:paraId="6E1DCF7C" w14:textId="1BA607EA" w:rsidR="00596707" w:rsidRPr="00665442" w:rsidRDefault="5CC1C65B" w:rsidP="00E243C9">
    <w:pPr>
      <w:pStyle w:val="Topptekst"/>
      <w:tabs>
        <w:tab w:val="left" w:pos="3899"/>
        <w:tab w:val="left" w:pos="4157"/>
        <w:tab w:val="right" w:pos="9639"/>
      </w:tabs>
    </w:pPr>
    <w:r w:rsidRPr="5CC1C65B">
      <w:rPr>
        <w:rFonts w:ascii="FORSVARET-Medium" w:hAnsi="FORSVARET-Medium"/>
      </w:rPr>
      <w:t>D</w:t>
    </w:r>
    <w:r w:rsidR="00F13EEB">
      <w:rPr>
        <w:rFonts w:ascii="FORSVARET-Medium" w:hAnsi="FORSVARET-Medium"/>
      </w:rPr>
      <w:t>EL</w:t>
    </w:r>
    <w:r w:rsidRPr="5CC1C65B">
      <w:rPr>
        <w:rFonts w:ascii="FORSVARET-Medium" w:hAnsi="FORSVARET-Medium"/>
      </w:rPr>
      <w:t xml:space="preserve"> 1 – Bilag 3: Etisk egenerklæring</w:t>
    </w:r>
  </w:p>
  <w:p w14:paraId="5B8C0425" w14:textId="77777777" w:rsidR="00E243C9" w:rsidRDefault="00E243C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81956"/>
    <w:multiLevelType w:val="hybridMultilevel"/>
    <w:tmpl w:val="959E78FC"/>
    <w:lvl w:ilvl="0" w:tplc="04140011">
      <w:start w:val="1"/>
      <w:numFmt w:val="decimal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94750"/>
    <w:multiLevelType w:val="hybridMultilevel"/>
    <w:tmpl w:val="FC36566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0EE6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632DED"/>
    <w:multiLevelType w:val="hybridMultilevel"/>
    <w:tmpl w:val="4F08535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16926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0010821">
    <w:abstractNumId w:val="0"/>
  </w:num>
  <w:num w:numId="3" w16cid:durableId="959454909">
    <w:abstractNumId w:val="2"/>
  </w:num>
  <w:num w:numId="4" w16cid:durableId="35664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737"/>
    <w:rsid w:val="000067FB"/>
    <w:rsid w:val="00044D66"/>
    <w:rsid w:val="00047C96"/>
    <w:rsid w:val="000A314C"/>
    <w:rsid w:val="000E0F00"/>
    <w:rsid w:val="00147398"/>
    <w:rsid w:val="00174DFA"/>
    <w:rsid w:val="00197E3F"/>
    <w:rsid w:val="003349F4"/>
    <w:rsid w:val="00596707"/>
    <w:rsid w:val="005E7029"/>
    <w:rsid w:val="00606591"/>
    <w:rsid w:val="00643D19"/>
    <w:rsid w:val="006F7224"/>
    <w:rsid w:val="00731ED3"/>
    <w:rsid w:val="00750AD8"/>
    <w:rsid w:val="007E0967"/>
    <w:rsid w:val="007F22EB"/>
    <w:rsid w:val="0084611E"/>
    <w:rsid w:val="008A7A9C"/>
    <w:rsid w:val="008D7938"/>
    <w:rsid w:val="00926BD6"/>
    <w:rsid w:val="00942650"/>
    <w:rsid w:val="0094686B"/>
    <w:rsid w:val="009C2168"/>
    <w:rsid w:val="009C2F35"/>
    <w:rsid w:val="009D3A8F"/>
    <w:rsid w:val="00A037ED"/>
    <w:rsid w:val="00A6498F"/>
    <w:rsid w:val="00AE1400"/>
    <w:rsid w:val="00AE6045"/>
    <w:rsid w:val="00C23767"/>
    <w:rsid w:val="00C30F6E"/>
    <w:rsid w:val="00CC2C0C"/>
    <w:rsid w:val="00D81E98"/>
    <w:rsid w:val="00D97019"/>
    <w:rsid w:val="00DE0802"/>
    <w:rsid w:val="00E243C9"/>
    <w:rsid w:val="00E9024B"/>
    <w:rsid w:val="00EB7737"/>
    <w:rsid w:val="00EC1220"/>
    <w:rsid w:val="00F13EEB"/>
    <w:rsid w:val="00F6539C"/>
    <w:rsid w:val="00F6605E"/>
    <w:rsid w:val="00FA5C06"/>
    <w:rsid w:val="00FE3A0E"/>
    <w:rsid w:val="00FF2A6C"/>
    <w:rsid w:val="00FF350B"/>
    <w:rsid w:val="09DB7AA0"/>
    <w:rsid w:val="5CC1C65B"/>
    <w:rsid w:val="600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51EED"/>
  <w15:docId w15:val="{16A15AF6-A252-4E16-A7A8-1DCFC261B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5CC1C65B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5CC1C65B"/>
    <w:pPr>
      <w:spacing w:after="120"/>
      <w:ind w:left="720"/>
      <w:contextualSpacing/>
    </w:pPr>
    <w:rPr>
      <w:sz w:val="24"/>
      <w:szCs w:val="24"/>
      <w:lang w:eastAsia="nb-NO"/>
    </w:rPr>
  </w:style>
  <w:style w:type="table" w:styleId="Tabellrutenett">
    <w:name w:val="Table Grid"/>
    <w:basedOn w:val="Vanligtabell"/>
    <w:uiPriority w:val="59"/>
    <w:rsid w:val="006F7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5CC1C6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uiPriority w:val="99"/>
    <w:rsid w:val="00FA5C06"/>
  </w:style>
  <w:style w:type="paragraph" w:styleId="Bunntekst">
    <w:name w:val="footer"/>
    <w:basedOn w:val="Normal"/>
    <w:link w:val="BunntekstTegn"/>
    <w:uiPriority w:val="99"/>
    <w:unhideWhenUsed/>
    <w:rsid w:val="5CC1C65B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BunntekstTegn">
    <w:name w:val="Bunntekst Tegn"/>
    <w:basedOn w:val="Standardskriftforavsnitt"/>
    <w:link w:val="Bunntekst"/>
    <w:uiPriority w:val="99"/>
    <w:rsid w:val="00FA5C06"/>
  </w:style>
  <w:style w:type="paragraph" w:styleId="Bobletekst">
    <w:name w:val="Balloon Text"/>
    <w:basedOn w:val="Normal"/>
    <w:link w:val="BobletekstTegn"/>
    <w:uiPriority w:val="99"/>
    <w:semiHidden/>
    <w:unhideWhenUsed/>
    <w:rsid w:val="5CC1C65B"/>
    <w:rPr>
      <w:rFonts w:ascii="Tahoma" w:eastAsiaTheme="minorEastAsi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5C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4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ildetekst">
    <w:name w:val="caption"/>
    <w:basedOn w:val="Normal"/>
    <w:next w:val="Normal"/>
    <w:uiPriority w:val="1"/>
    <w:qFormat/>
    <w:rsid w:val="5CC1C65B"/>
    <w:pPr>
      <w:keepLines/>
      <w:tabs>
        <w:tab w:val="left" w:pos="720"/>
      </w:tabs>
    </w:pPr>
    <w:rPr>
      <w:rFonts w:ascii="FORSVARET-Bold" w:hAnsi="FORSVARET-Bold" w:cstheme="minorBidi"/>
      <w:sz w:val="26"/>
      <w:szCs w:val="26"/>
      <w:lang w:eastAsia="nb-NO"/>
    </w:rPr>
  </w:style>
  <w:style w:type="paragraph" w:customStyle="1" w:styleId="Avdelingstittel">
    <w:name w:val="Avdelingstittel"/>
    <w:basedOn w:val="Normal"/>
    <w:uiPriority w:val="1"/>
    <w:qFormat/>
    <w:rsid w:val="5CC1C65B"/>
    <w:pPr>
      <w:keepLines/>
      <w:tabs>
        <w:tab w:val="left" w:pos="720"/>
      </w:tabs>
    </w:pPr>
    <w:rPr>
      <w:rFonts w:ascii="FORSVARET-Medium" w:hAnsi="FORSVARET-Medium" w:cstheme="minorBidi"/>
      <w:sz w:val="21"/>
      <w:szCs w:val="21"/>
      <w:lang w:eastAsia="nb-NO"/>
    </w:rPr>
  </w:style>
  <w:style w:type="character" w:customStyle="1" w:styleId="rvts4">
    <w:name w:val="rvts4"/>
    <w:basedOn w:val="Standardskriftforavsnitt"/>
    <w:rsid w:val="000A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8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b20909-523b-40c0-813b-2a6937f3ee51" xsi:nil="true"/>
    <lcf76f155ced4ddcb4097134ff3c332f xmlns="6db848e7-6a96-419e-9409-18fc67f4ce22">
      <Terms xmlns="http://schemas.microsoft.com/office/infopath/2007/PartnerControls"/>
    </lcf76f155ced4ddcb4097134ff3c332f>
    <Ansvarlig xmlns="6db848e7-6a96-419e-9409-18fc67f4ce22">
      <UserInfo>
        <DisplayName/>
        <AccountId xsi:nil="true"/>
        <AccountType/>
      </UserInfo>
    </Ansvarlig>
    <Anskaffelsesansvarlig xmlns="6db848e7-6a96-419e-9409-18fc67f4ce22">
      <UserInfo>
        <DisplayName/>
        <AccountId xsi:nil="true"/>
        <AccountType/>
      </UserInfo>
    </Anskaffelsesansvarlig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05074BEE2ED74EB344945971F19C1C" ma:contentTypeVersion="16" ma:contentTypeDescription="Opprett et nytt dokument." ma:contentTypeScope="" ma:versionID="336bea48b54b7b4564e0cbe736274571">
  <xsd:schema xmlns:xsd="http://www.w3.org/2001/XMLSchema" xmlns:xs="http://www.w3.org/2001/XMLSchema" xmlns:p="http://schemas.microsoft.com/office/2006/metadata/properties" xmlns:ns2="6db848e7-6a96-419e-9409-18fc67f4ce22" xmlns:ns3="4cb20909-523b-40c0-813b-2a6937f3ee51" targetNamespace="http://schemas.microsoft.com/office/2006/metadata/properties" ma:root="true" ma:fieldsID="fe2f235ec603ac73db8502a95805e212" ns2:_="" ns3:_="">
    <xsd:import namespace="6db848e7-6a96-419e-9409-18fc67f4ce22"/>
    <xsd:import namespace="4cb20909-523b-40c0-813b-2a6937f3ee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Ansvarlig" minOccurs="0"/>
                <xsd:element ref="ns2:MediaLengthInSeconds" minOccurs="0"/>
                <xsd:element ref="ns2:Anskaffelsesansvarli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848e7-6a96-419e-9409-18fc67f4c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lig" ma:index="21" nillable="true" ma:displayName="Ansvarlig" ma:format="Dropdown" ma:list="UserInfo" ma:SharePointGroup="0" ma:internalName="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Anskaffelsesansvarlig" ma:index="23" nillable="true" ma:displayName="Anskaffelsesansvarlig" ma:format="Dropdown" ma:list="UserInfo" ma:SharePointGroup="0" ma:internalName="Anskaffelsesansvarl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20909-523b-40c0-813b-2a6937f3ee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dfa70d4-0a33-4b2c-97fe-82bfea49e090}" ma:internalName="TaxCatchAll" ma:showField="CatchAllData" ma:web="4cb20909-523b-40c0-813b-2a6937f3e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CE121-C70F-4A9F-BD19-35A4CC91BFC4}">
  <ds:schemaRefs>
    <ds:schemaRef ds:uri="6db848e7-6a96-419e-9409-18fc67f4ce22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4cb20909-523b-40c0-813b-2a6937f3ee51"/>
    <ds:schemaRef ds:uri="http://schemas.openxmlformats.org/package/2006/metadata/core-properties"/>
    <ds:schemaRef ds:uri="http://purl.org/dc/terms/"/>
    <ds:schemaRef ds:uri="http://purl.org/dc/elements/1.1/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0D0E02-C610-4751-A77A-72890E918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848e7-6a96-419e-9409-18fc67f4ce22"/>
    <ds:schemaRef ds:uri="4cb20909-523b-40c0-813b-2a6937f3ee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339EDD-43F8-423D-A012-21B7FA793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462</Words>
  <Characters>2453</Characters>
  <Application>Microsoft Office Word</Application>
  <DocSecurity>0</DocSecurity>
  <Lines>20</Lines>
  <Paragraphs>5</Paragraphs>
  <ScaleCrop>false</ScaleCrop>
  <Company>Forsvaret</Company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3 - Etisk egenerklæring</dc:title>
  <dc:subject/>
  <dc:creator>Stoll, Linda Angelita</dc:creator>
  <cp:keywords/>
  <dc:description/>
  <cp:lastModifiedBy>Linda Angelita Stoll</cp:lastModifiedBy>
  <cp:revision>17</cp:revision>
  <dcterms:created xsi:type="dcterms:W3CDTF">2023-05-15T06:35:00Z</dcterms:created>
  <dcterms:modified xsi:type="dcterms:W3CDTF">2026-04-18T07:00:00Z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0x010100E305074BEE2ED74EB344945971F19C1C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Relasjon til organisasjon/prosess">
    <vt:lpwstr>4692;#Forsvarets logistikkorganisasjon|b0c7706f-ef21-47d0-a3d8-dabb1dfffde9</vt:lpwstr>
  </property>
  <property fmtid="{D5CDD505-2E9C-101B-9397-08002B2CF9AE}" pid="5" name="FLO_Termer">
    <vt:lpwstr>4666;#Driftsanskaffelser|85dd21f2-d266-4d30-af1b-366637c1d19d</vt:lpwstr>
  </property>
  <property fmtid="{D5CDD505-2E9C-101B-9397-08002B2CF9AE}" pid="6" name="ga3c757f58724447a8da2552f3cb1a45">
    <vt:lpwstr>Forsvarets logistikkorganisasjon|b0c7706f-ef21-47d0-a3d8-dabb1dfffde9</vt:lpwstr>
  </property>
  <property fmtid="{D5CDD505-2E9C-101B-9397-08002B2CF9AE}" pid="7" name="Malverk">
    <vt:lpwstr>16065;#Konkurransegrunnlaget Del I|bb87cbb7-edcd-4ac0-853e-867b7f7d753b</vt:lpwstr>
  </property>
  <property fmtid="{D5CDD505-2E9C-101B-9397-08002B2CF9AE}" pid="8" name="MSIP_Label_83ecf426-2b9f-4a3c-8c31-aed7cf02a8ce_Enabled">
    <vt:lpwstr>true</vt:lpwstr>
  </property>
  <property fmtid="{D5CDD505-2E9C-101B-9397-08002B2CF9AE}" pid="9" name="MSIP_Label_83ecf426-2b9f-4a3c-8c31-aed7cf02a8ce_SetDate">
    <vt:lpwstr>2023-05-15T08:22:00Z</vt:lpwstr>
  </property>
  <property fmtid="{D5CDD505-2E9C-101B-9397-08002B2CF9AE}" pid="10" name="MSIP_Label_83ecf426-2b9f-4a3c-8c31-aed7cf02a8ce_Method">
    <vt:lpwstr>Privileged</vt:lpwstr>
  </property>
  <property fmtid="{D5CDD505-2E9C-101B-9397-08002B2CF9AE}" pid="11" name="MSIP_Label_83ecf426-2b9f-4a3c-8c31-aed7cf02a8ce_Name">
    <vt:lpwstr>Ugradert – kan deles eksternt</vt:lpwstr>
  </property>
  <property fmtid="{D5CDD505-2E9C-101B-9397-08002B2CF9AE}" pid="12" name="MSIP_Label_83ecf426-2b9f-4a3c-8c31-aed7cf02a8ce_SiteId">
    <vt:lpwstr>1e0e6195-b5ec-427a-9cc1-db95904592f9</vt:lpwstr>
  </property>
  <property fmtid="{D5CDD505-2E9C-101B-9397-08002B2CF9AE}" pid="13" name="MSIP_Label_83ecf426-2b9f-4a3c-8c31-aed7cf02a8ce_ActionId">
    <vt:lpwstr>1fc923d9-23fb-4cef-aa0a-3e3872cd8540</vt:lpwstr>
  </property>
  <property fmtid="{D5CDD505-2E9C-101B-9397-08002B2CF9AE}" pid="14" name="MSIP_Label_83ecf426-2b9f-4a3c-8c31-aed7cf02a8ce_ContentBits">
    <vt:lpwstr>2</vt:lpwstr>
  </property>
  <property fmtid="{D5CDD505-2E9C-101B-9397-08002B2CF9AE}" pid="15" name="MediaServiceImageTags">
    <vt:lpwstr/>
  </property>
</Properties>
</file>